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944" w:rsidRPr="003A6A6F" w:rsidRDefault="004734AB" w:rsidP="004734AB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A6A6F">
        <w:rPr>
          <w:rFonts w:ascii="Times New Roman" w:hAnsi="Times New Roman" w:cs="Times New Roman"/>
          <w:b/>
          <w:sz w:val="24"/>
          <w:szCs w:val="24"/>
          <w:lang w:val="id-ID"/>
        </w:rPr>
        <w:t>KEMUDAHAN INOVASI</w:t>
      </w:r>
    </w:p>
    <w:p w:rsidR="00A15474" w:rsidRDefault="00444C41" w:rsidP="004734AB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Teknologi yang semakin canggih membuat kebutuhan manusia akan Teknologi Informasi semakin meningkat, apalagi dengan hadirnya smartphone</w:t>
      </w:r>
      <w:r w:rsidR="000F4DDB">
        <w:rPr>
          <w:rFonts w:ascii="Times New Roman" w:hAnsi="Times New Roman" w:cs="Times New Roman"/>
          <w:sz w:val="24"/>
          <w:szCs w:val="24"/>
          <w:lang w:val="id-ID"/>
        </w:rPr>
        <w:t xml:space="preserve"> yang </w:t>
      </w:r>
      <w:r>
        <w:rPr>
          <w:rFonts w:ascii="Times New Roman" w:hAnsi="Times New Roman" w:cs="Times New Roman"/>
          <w:sz w:val="24"/>
          <w:szCs w:val="24"/>
          <w:lang w:val="id-ID"/>
        </w:rPr>
        <w:t>kemampuan</w:t>
      </w:r>
      <w:r w:rsidR="000F4DDB">
        <w:rPr>
          <w:rFonts w:ascii="Times New Roman" w:hAnsi="Times New Roman" w:cs="Times New Roman"/>
          <w:sz w:val="24"/>
          <w:szCs w:val="24"/>
          <w:lang w:val="id-ID"/>
        </w:rPr>
        <w:t>nya sudah tidak masuk akal manusia lagi. Oleh karena itu DPMPTP Kab. Padang Pariaman memanfaatkan ini semua untuk kemajuan dan memberikan kemudahan untuk masyarakat khususnya pela</w:t>
      </w:r>
      <w:r w:rsidR="009B7615">
        <w:rPr>
          <w:rFonts w:ascii="Times New Roman" w:hAnsi="Times New Roman" w:cs="Times New Roman"/>
          <w:sz w:val="24"/>
          <w:szCs w:val="24"/>
          <w:lang w:val="id-ID"/>
        </w:rPr>
        <w:t xml:space="preserve">yanan perizinan dan juga layanan pengaduan. Penggunaan aplikasi Panter Darat ( Pengaduan Terintegrasi dengan Inspektorat ) pengaksesannya </w:t>
      </w:r>
      <w:r w:rsidR="000F4DDB">
        <w:rPr>
          <w:rFonts w:ascii="Times New Roman" w:hAnsi="Times New Roman" w:cs="Times New Roman"/>
          <w:sz w:val="24"/>
          <w:szCs w:val="24"/>
          <w:lang w:val="id-ID"/>
        </w:rPr>
        <w:t>sangat sederhana, karena mas</w:t>
      </w:r>
      <w:r w:rsidR="009B7615">
        <w:rPr>
          <w:rFonts w:ascii="Times New Roman" w:hAnsi="Times New Roman" w:cs="Times New Roman"/>
          <w:sz w:val="24"/>
          <w:szCs w:val="24"/>
          <w:lang w:val="id-ID"/>
        </w:rPr>
        <w:t xml:space="preserve">yarakat cukup mendownloadnya di </w:t>
      </w:r>
      <w:r w:rsidR="000F4DDB">
        <w:rPr>
          <w:rFonts w:ascii="Times New Roman" w:hAnsi="Times New Roman" w:cs="Times New Roman"/>
          <w:sz w:val="24"/>
          <w:szCs w:val="24"/>
          <w:lang w:val="id-ID"/>
        </w:rPr>
        <w:t>playstore secara gratis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B7615">
        <w:rPr>
          <w:rFonts w:ascii="Times New Roman" w:hAnsi="Times New Roman" w:cs="Times New Roman"/>
          <w:sz w:val="24"/>
          <w:szCs w:val="24"/>
          <w:lang w:val="id-ID"/>
        </w:rPr>
        <w:t xml:space="preserve">atau membuka website : </w:t>
      </w:r>
      <w:r w:rsidR="009B7615" w:rsidRPr="009B7615">
        <w:rPr>
          <w:rFonts w:ascii="Times New Roman" w:hAnsi="Times New Roman" w:cs="Times New Roman"/>
          <w:i/>
          <w:color w:val="0070C0"/>
          <w:sz w:val="24"/>
          <w:szCs w:val="24"/>
          <w:u w:val="single"/>
          <w:lang w:val="id-ID"/>
        </w:rPr>
        <w:t>perizinan.padangpariamankab.go.id</w:t>
      </w:r>
      <w:r w:rsidR="009B761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F4DDB">
        <w:rPr>
          <w:rFonts w:ascii="Times New Roman" w:hAnsi="Times New Roman" w:cs="Times New Roman"/>
          <w:sz w:val="24"/>
          <w:szCs w:val="24"/>
          <w:lang w:val="id-ID"/>
        </w:rPr>
        <w:t>setelah itu</w:t>
      </w:r>
      <w:r w:rsidR="009B7615">
        <w:rPr>
          <w:rFonts w:ascii="Times New Roman" w:hAnsi="Times New Roman" w:cs="Times New Roman"/>
          <w:sz w:val="24"/>
          <w:szCs w:val="24"/>
          <w:lang w:val="id-ID"/>
        </w:rPr>
        <w:t xml:space="preserve"> pemohon</w:t>
      </w:r>
      <w:r w:rsidR="000F4DDB">
        <w:rPr>
          <w:rFonts w:ascii="Times New Roman" w:hAnsi="Times New Roman" w:cs="Times New Roman"/>
          <w:sz w:val="24"/>
          <w:szCs w:val="24"/>
          <w:lang w:val="id-ID"/>
        </w:rPr>
        <w:t xml:space="preserve"> bisa</w:t>
      </w:r>
      <w:r w:rsidR="009B7615">
        <w:rPr>
          <w:rFonts w:ascii="Times New Roman" w:hAnsi="Times New Roman" w:cs="Times New Roman"/>
          <w:sz w:val="24"/>
          <w:szCs w:val="24"/>
          <w:lang w:val="id-ID"/>
        </w:rPr>
        <w:t xml:space="preserve"> menyampaikan pengaduan sepuasnya. Selain itu Layanan Pengaduan ini juga terintegrasi dengan Inspektorat Kabupaten Padang Pariaman, yang setiap prosesnya</w:t>
      </w:r>
      <w:r w:rsidR="00BA1CC2">
        <w:rPr>
          <w:rFonts w:ascii="Times New Roman" w:hAnsi="Times New Roman" w:cs="Times New Roman"/>
          <w:sz w:val="24"/>
          <w:szCs w:val="24"/>
          <w:lang w:val="id-ID"/>
        </w:rPr>
        <w:t xml:space="preserve"> akan terus terpantau, jadi tidak ada lagi yang namanya kelalaian kerena semuanya sudah terintegrasi.</w:t>
      </w:r>
    </w:p>
    <w:p w:rsidR="00A15474" w:rsidRDefault="000F4DDB" w:rsidP="000F4DD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9638" cy="5507665"/>
            <wp:effectExtent l="19050" t="0" r="0" b="0"/>
            <wp:docPr id="3" name="Picture 1" descr="C:\Users\INDRA\Desktop\DATA UNTUK KEMENPAN\BAHAN DOKUMENTASI\Inovasi Pelayanan\Screenshot_2018-04-24-12-1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DRA\Desktop\DATA UNTUK KEMENPAN\BAHAN DOKUMENTASI\Inovasi Pelayanan\Screenshot_2018-04-24-12-11-3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98" cy="55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DB" w:rsidRDefault="000F4DDB" w:rsidP="000F4DD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F4DDB" w:rsidRDefault="000F4DDB" w:rsidP="000F4DD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F4DDB" w:rsidRDefault="000F4DDB" w:rsidP="000F4DD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6122" cy="3732028"/>
            <wp:effectExtent l="19050" t="0" r="528" b="0"/>
            <wp:docPr id="5" name="Picture 2" descr="C:\Users\INDRA\Desktop\DATA UNTUK KEMENPAN\BAHAN DOKUMENTASI\Inovasi Pelayanan\Screenshot_2018-04-24-12-1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DRA\Desktop\DATA UNTUK KEMENPAN\BAHAN DOKUMENTASI\Inovasi Pelayanan\Screenshot_2018-04-24-12-11-4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49" cy="373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DB" w:rsidRDefault="00EF5FA3" w:rsidP="00BA1CC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6" type="#_x0000_t94" style="position:absolute;left:0;text-align:left;margin-left:334.9pt;margin-top:240pt;width:55.25pt;height:24.3pt;rotation:13405018fd;z-index:251658240" fillcolor="yellow"/>
        </w:pict>
      </w:r>
      <w:r w:rsidR="000F4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4243" cy="3845827"/>
            <wp:effectExtent l="19050" t="0" r="0" b="0"/>
            <wp:docPr id="6" name="Picture 3" descr="C:\Users\INDRA\Desktop\DATA UNTUK KEMENPAN\BAHAN DOKUMENTASI\Inovasi Pelayanan\Screenshot_2018-04-24-12-5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DRA\Desktop\DATA UNTUK KEMENPAN\BAHAN DOKUMENTASI\Inovasi Pelayanan\Screenshot_2018-04-24-12-56-1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42" cy="384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6F" w:rsidRDefault="00BA1CC2" w:rsidP="005A156F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BA1CC2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>
            <wp:extent cx="3309428" cy="3813242"/>
            <wp:effectExtent l="19050" t="0" r="5272" b="0"/>
            <wp:docPr id="4" name="Picture 5" descr="C:\Users\INDRA\Downloads\Screenshot_2018-10-22-11-52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DRA\Downloads\Screenshot_2018-10-22-11-52-1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43" cy="381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CC2" w:rsidRDefault="00BA1CC2" w:rsidP="005A156F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A1CC2" w:rsidRDefault="00BA1CC2" w:rsidP="005A156F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7" type="#_x0000_t94" style="position:absolute;left:0;text-align:left;margin-left:210.9pt;margin-top:244.3pt;width:39.4pt;height:20.25pt;rotation:14076101fd;z-index:251659264" fillcolor="yellow"/>
        </w:pict>
      </w:r>
      <w:r w:rsidRPr="00BA1CC2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>
            <wp:extent cx="4105478" cy="3784059"/>
            <wp:effectExtent l="19050" t="0" r="9322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18" b="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78" cy="378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CC2" w:rsidRDefault="00BA1CC2" w:rsidP="005A156F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94" style="position:absolute;left:0;text-align:left;margin-left:233.6pt;margin-top:227.5pt;width:96pt;height:27.75pt;z-index:251660288" fillcolor="red"/>
        </w:pict>
      </w:r>
      <w:r w:rsidRPr="00BA1CC2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>
            <wp:extent cx="5943600" cy="3890799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855"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CC2" w:rsidSect="00AD3C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734AB"/>
    <w:rsid w:val="000F4DDB"/>
    <w:rsid w:val="003A6A6F"/>
    <w:rsid w:val="00444C41"/>
    <w:rsid w:val="004734AB"/>
    <w:rsid w:val="005A156F"/>
    <w:rsid w:val="006948DD"/>
    <w:rsid w:val="007472D1"/>
    <w:rsid w:val="008A2FDE"/>
    <w:rsid w:val="009B7615"/>
    <w:rsid w:val="009C04CB"/>
    <w:rsid w:val="00A15474"/>
    <w:rsid w:val="00AD3C70"/>
    <w:rsid w:val="00BA1CC2"/>
    <w:rsid w:val="00DB6F2A"/>
    <w:rsid w:val="00EF5B5C"/>
    <w:rsid w:val="00EF5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C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2018-10-15T04:23:00Z</dcterms:created>
  <dcterms:modified xsi:type="dcterms:W3CDTF">2018-10-22T06:40:00Z</dcterms:modified>
</cp:coreProperties>
</file>